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湖州学院202</w:t>
      </w:r>
      <w:r>
        <w:rPr>
          <w:rFonts w:hint="eastAsia" w:eastAsia="方正小标宋简体" w:cs="Times New Roman"/>
          <w:kern w:val="0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年度教师学生工作</w:t>
      </w:r>
      <w:r>
        <w:rPr>
          <w:rFonts w:hint="eastAsia" w:eastAsia="方正小标宋简体" w:cs="Times New Roman"/>
          <w:kern w:val="0"/>
          <w:sz w:val="44"/>
          <w:szCs w:val="44"/>
          <w:lang w:val="en-US" w:eastAsia="zh-CN"/>
        </w:rPr>
        <w:t>量统计表</w:t>
      </w:r>
    </w:p>
    <w:p>
      <w:pPr>
        <w:ind w:left="-2" w:leftChars="-1" w:firstLine="117" w:firstLineChars="49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姓名：</w:t>
      </w:r>
    </w:p>
    <w:tbl>
      <w:tblPr>
        <w:tblStyle w:val="4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4947"/>
        <w:gridCol w:w="5768"/>
        <w:gridCol w:w="1091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5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项目</w:t>
            </w:r>
          </w:p>
        </w:tc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年度教师自评依据</w:t>
            </w:r>
          </w:p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（个人填写）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课时量</w:t>
            </w:r>
          </w:p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（初审）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b/>
                <w:bCs/>
                <w:spacing w:val="-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Cs w:val="21"/>
              </w:rPr>
              <w:t>课时量</w:t>
            </w:r>
          </w:p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b/>
                <w:bCs/>
                <w:spacing w:val="-1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Cs w:val="21"/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spacing w:val="-10"/>
                <w:szCs w:val="21"/>
                <w:lang w:val="en-US" w:eastAsia="zh-CN"/>
              </w:rPr>
              <w:t>二级学院考评</w:t>
            </w:r>
            <w:r>
              <w:rPr>
                <w:rFonts w:hint="eastAsia" w:ascii="仿宋" w:hAnsi="仿宋" w:eastAsia="仿宋" w:cs="仿宋"/>
                <w:b/>
                <w:bCs/>
                <w:spacing w:val="-10"/>
                <w:szCs w:val="21"/>
              </w:rPr>
              <w:t>小组填）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班主任工作</w:t>
            </w:r>
          </w:p>
        </w:tc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2023年担任XX班班主任（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  <w:r>
              <w:rPr>
                <w:rFonts w:ascii="仿宋" w:hAnsi="仿宋" w:eastAsia="仿宋" w:cs="仿宋"/>
                <w:bCs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*</w:t>
            </w:r>
            <w:r>
              <w:rPr>
                <w:rFonts w:ascii="仿宋" w:hAnsi="仿宋" w:eastAsia="仿宋" w:cs="仿宋"/>
                <w:bCs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=</w:t>
            </w:r>
            <w:r>
              <w:rPr>
                <w:rFonts w:ascii="仿宋" w:hAnsi="仿宋" w:eastAsia="仿宋" w:cs="仿宋"/>
                <w:bCs/>
                <w:szCs w:val="21"/>
              </w:rPr>
              <w:t>70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）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70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本科生导师工作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Cs w:val="21"/>
                <w:lang w:val="en-US" w:eastAsia="zh-CN"/>
              </w:rPr>
              <w:t>目前我院还未开始实施本项工作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Cs w:val="21"/>
                <w:lang w:eastAsia="zh-CN"/>
              </w:rPr>
              <w:t>）</w:t>
            </w:r>
          </w:p>
        </w:tc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指导学生暑期社会实践、招生宣传工作</w:t>
            </w:r>
          </w:p>
        </w:tc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指导学生社团、艺术团工作</w:t>
            </w:r>
          </w:p>
        </w:tc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担任学生社团指导老师（2*8=16）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16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担任学生心理健康咨询师、职业生涯咨询工作</w:t>
            </w:r>
            <w:bookmarkStart w:id="0" w:name="_GoBack"/>
            <w:bookmarkEnd w:id="0"/>
          </w:p>
        </w:tc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举办思想政治教育等专题报告或讲座</w:t>
            </w:r>
          </w:p>
        </w:tc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非班主任、本科生导师指导学生考研、创业就业，指导学生科技创新活动</w:t>
            </w:r>
          </w:p>
        </w:tc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指导</w:t>
            </w:r>
            <w:r>
              <w:rPr>
                <w:rFonts w:hint="eastAsia" w:ascii="仿宋" w:hAnsi="仿宋" w:eastAsia="仿宋"/>
                <w:lang w:val="en-US" w:eastAsia="zh-CN"/>
              </w:rPr>
              <w:t>XX</w:t>
            </w:r>
            <w:r>
              <w:rPr>
                <w:rFonts w:hint="eastAsia" w:ascii="仿宋" w:hAnsi="仿宋" w:eastAsia="仿宋"/>
              </w:rPr>
              <w:t>等学生参加</w:t>
            </w:r>
            <w:r>
              <w:rPr>
                <w:rFonts w:hint="eastAsia" w:ascii="仿宋" w:hAnsi="仿宋" w:eastAsia="仿宋"/>
                <w:b/>
                <w:bCs/>
              </w:rPr>
              <w:t>省</w:t>
            </w: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级</w:t>
            </w:r>
            <w:r>
              <w:rPr>
                <w:rFonts w:hint="eastAsia" w:ascii="仿宋" w:hAnsi="仿宋" w:eastAsia="仿宋"/>
              </w:rPr>
              <w:t>电商竞赛获三等奖</w:t>
            </w:r>
            <w:r>
              <w:rPr>
                <w:rFonts w:hint="eastAsia" w:ascii="仿宋" w:hAnsi="仿宋" w:eastAsia="仿宋"/>
                <w:lang w:eastAsia="zh-CN"/>
              </w:rPr>
              <w:t>（</w:t>
            </w:r>
            <w:r>
              <w:rPr>
                <w:rFonts w:hint="eastAsia" w:ascii="仿宋" w:hAnsi="仿宋" w:eastAsia="仿宋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lang w:eastAsia="zh-CN"/>
              </w:rPr>
              <w:t>）</w:t>
            </w:r>
            <w:r>
              <w:rPr>
                <w:rFonts w:hint="eastAsia" w:ascii="仿宋" w:hAnsi="仿宋" w:eastAsia="仿宋"/>
              </w:rPr>
              <w:t>；</w:t>
            </w:r>
          </w:p>
          <w:p>
            <w:pPr>
              <w:spacing w:line="260" w:lineRule="atLeast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指导</w:t>
            </w:r>
            <w:r>
              <w:rPr>
                <w:rFonts w:hint="eastAsia" w:ascii="仿宋" w:hAnsi="仿宋" w:eastAsia="仿宋"/>
                <w:lang w:val="en-US" w:eastAsia="zh-CN"/>
              </w:rPr>
              <w:t>XX</w:t>
            </w:r>
            <w:r>
              <w:rPr>
                <w:rFonts w:hint="eastAsia" w:ascii="仿宋" w:hAnsi="仿宋" w:eastAsia="仿宋"/>
              </w:rPr>
              <w:t>等学生参加</w:t>
            </w: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校级</w:t>
            </w:r>
            <w:r>
              <w:rPr>
                <w:rFonts w:hint="eastAsia" w:ascii="仿宋" w:hAnsi="仿宋" w:eastAsia="仿宋"/>
              </w:rPr>
              <w:t>第二届电商竞赛获一等奖</w:t>
            </w:r>
            <w:r>
              <w:rPr>
                <w:rFonts w:hint="eastAsia" w:ascii="仿宋" w:hAnsi="仿宋" w:eastAsia="仿宋"/>
                <w:lang w:eastAsia="zh-CN"/>
              </w:rPr>
              <w:t>（</w:t>
            </w:r>
            <w:r>
              <w:rPr>
                <w:rFonts w:hint="eastAsia" w:ascii="仿宋" w:hAnsi="仿宋" w:eastAsia="仿宋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lang w:eastAsia="zh-CN"/>
              </w:rPr>
              <w:t>）</w:t>
            </w:r>
            <w:r>
              <w:rPr>
                <w:rFonts w:hint="eastAsia" w:ascii="仿宋" w:hAnsi="仿宋" w:eastAsia="仿宋"/>
              </w:rPr>
              <w:t>；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非班主任、本科生导师指导学生参加外语、计算机等级考试，组织学生课外文化活动承担学生自修辅导检查、寝室联系人等</w:t>
            </w:r>
          </w:p>
        </w:tc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default" w:ascii="仿宋" w:hAnsi="仿宋" w:eastAsia="仿宋" w:cs="Times New Roman"/>
                <w:kern w:val="2"/>
                <w:sz w:val="21"/>
                <w:szCs w:val="24"/>
                <w:lang w:val="en-US" w:eastAsia="zh-CN" w:bidi="ar-SA"/>
              </w:rPr>
              <w:t>学院安排的</w:t>
            </w:r>
            <w:r>
              <w:rPr>
                <w:rFonts w:hint="eastAsia" w:ascii="仿宋" w:hAnsi="仿宋" w:eastAsia="仿宋" w:cs="Times New Roman"/>
                <w:kern w:val="2"/>
                <w:sz w:val="21"/>
                <w:szCs w:val="24"/>
                <w:lang w:val="en-US" w:eastAsia="zh-CN" w:bidi="ar-SA"/>
              </w:rPr>
              <w:t>2间</w:t>
            </w:r>
            <w:r>
              <w:rPr>
                <w:rFonts w:hint="default" w:ascii="仿宋" w:hAnsi="仿宋" w:eastAsia="仿宋" w:cs="Times New Roman"/>
                <w:kern w:val="2"/>
                <w:sz w:val="21"/>
                <w:szCs w:val="24"/>
                <w:lang w:val="en-US" w:eastAsia="zh-CN" w:bidi="ar-SA"/>
              </w:rPr>
              <w:t>学生寝室联系人</w:t>
            </w:r>
            <w:r>
              <w:rPr>
                <w:rFonts w:hint="eastAsia" w:ascii="仿宋" w:hAnsi="仿宋" w:eastAsia="仿宋" w:cs="Times New Roman"/>
                <w:kern w:val="2"/>
                <w:sz w:val="21"/>
                <w:szCs w:val="24"/>
                <w:lang w:val="en-US" w:eastAsia="zh-CN" w:bidi="ar-SA"/>
              </w:rPr>
              <w:t>（2*2=4）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16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其他学生工作</w:t>
            </w:r>
          </w:p>
        </w:tc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特色学生工作</w:t>
            </w:r>
          </w:p>
        </w:tc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学生工作获奖情况</w:t>
            </w:r>
          </w:p>
        </w:tc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2023年优秀班主任（10）；</w:t>
            </w:r>
            <w:r>
              <w:rPr>
                <w:rFonts w:hint="default" w:ascii="仿宋" w:hAnsi="仿宋" w:eastAsia="仿宋"/>
                <w:lang w:val="en-US" w:eastAsia="zh-CN"/>
              </w:rPr>
              <w:t>学科竞赛优秀指导老师</w:t>
            </w:r>
            <w:r>
              <w:rPr>
                <w:rFonts w:hint="eastAsia" w:ascii="仿宋" w:hAnsi="仿宋" w:eastAsia="仿宋"/>
                <w:lang w:val="en-US" w:eastAsia="zh-CN"/>
              </w:rPr>
              <w:t>（10）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20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5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合计</w:t>
            </w:r>
          </w:p>
        </w:tc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122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</w:tbl>
    <w:p>
      <w:pPr>
        <w:ind w:left="-21" w:leftChars="-85" w:hanging="157" w:hangingChars="7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填表说明：</w:t>
      </w:r>
    </w:p>
    <w:p>
      <w:pPr>
        <w:numPr>
          <w:ilvl w:val="0"/>
          <w:numId w:val="0"/>
        </w:numPr>
        <w:ind w:leftChars="-16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1.</w:t>
      </w:r>
      <w:r>
        <w:rPr>
          <w:rFonts w:hint="eastAsia" w:ascii="宋体" w:hAnsi="宋体"/>
          <w:szCs w:val="21"/>
        </w:rPr>
        <w:t>填写时请注明具体情况，如XX时间担任XX班班主任、担任XX学生导师、指导XX学生参加外语等级考试等等</w:t>
      </w:r>
      <w:r>
        <w:rPr>
          <w:rFonts w:hint="eastAsia" w:ascii="宋体" w:hAnsi="宋体"/>
          <w:szCs w:val="21"/>
          <w:highlight w:val="yellow"/>
          <w:lang w:eastAsia="zh-CN"/>
        </w:rPr>
        <w:t>（</w:t>
      </w:r>
      <w:r>
        <w:rPr>
          <w:rFonts w:hint="eastAsia" w:ascii="宋体" w:hAnsi="宋体"/>
          <w:szCs w:val="21"/>
          <w:highlight w:val="yellow"/>
          <w:lang w:val="en-US" w:eastAsia="zh-CN"/>
        </w:rPr>
        <w:t>需提供支撑材料</w:t>
      </w:r>
      <w:r>
        <w:rPr>
          <w:rFonts w:hint="eastAsia" w:ascii="宋体" w:hAnsi="宋体"/>
          <w:szCs w:val="21"/>
          <w:highlight w:val="yellow"/>
          <w:lang w:eastAsia="zh-CN"/>
        </w:rPr>
        <w:t>）</w:t>
      </w:r>
      <w:r>
        <w:rPr>
          <w:rFonts w:hint="eastAsia" w:ascii="宋体" w:hAnsi="宋体"/>
          <w:szCs w:val="21"/>
          <w:lang w:val="en-US" w:eastAsia="zh-CN"/>
        </w:rPr>
        <w:t>，</w:t>
      </w:r>
      <w:r>
        <w:rPr>
          <w:rFonts w:hint="eastAsia" w:ascii="宋体" w:hAnsi="宋体"/>
          <w:szCs w:val="21"/>
        </w:rPr>
        <w:t>表格不够可加</w:t>
      </w:r>
      <w:r>
        <w:rPr>
          <w:rFonts w:hint="eastAsia" w:ascii="宋体" w:hAnsi="宋体"/>
          <w:szCs w:val="21"/>
          <w:lang w:val="en-US" w:eastAsia="zh-CN"/>
        </w:rPr>
        <w:t>页。</w:t>
      </w:r>
    </w:p>
    <w:p>
      <w:pPr>
        <w:numPr>
          <w:ilvl w:val="0"/>
          <w:numId w:val="0"/>
        </w:numPr>
        <w:ind w:leftChars="-160"/>
      </w:pPr>
      <w:r>
        <w:rPr>
          <w:rFonts w:hint="eastAsia" w:ascii="宋体" w:hAnsi="宋体"/>
          <w:szCs w:val="21"/>
          <w:lang w:val="en-US" w:eastAsia="zh-CN"/>
        </w:rPr>
        <w:t>2.</w:t>
      </w:r>
      <w:r>
        <w:rPr>
          <w:rFonts w:hint="eastAsia" w:ascii="宋体" w:hAnsi="宋体"/>
          <w:szCs w:val="21"/>
        </w:rPr>
        <w:t>此表可以填写其他二级学院聘请开展的学生工作量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需提供支撑材料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</w:rPr>
        <w:t>，填写内容按《</w:t>
      </w:r>
      <w:r>
        <w:rPr>
          <w:rFonts w:hint="eastAsia" w:ascii="宋体" w:hAnsi="宋体"/>
          <w:szCs w:val="21"/>
          <w:lang w:val="en-US" w:eastAsia="zh-CN"/>
        </w:rPr>
        <w:t>湖州</w:t>
      </w:r>
      <w:r>
        <w:rPr>
          <w:rFonts w:hint="eastAsia" w:ascii="宋体" w:hAnsi="宋体"/>
          <w:szCs w:val="21"/>
        </w:rPr>
        <w:t>学院教师学生工作量计算办法</w:t>
      </w:r>
      <w:r>
        <w:rPr>
          <w:rFonts w:hint="eastAsia" w:ascii="宋体" w:hAnsi="宋体"/>
          <w:szCs w:val="21"/>
          <w:lang w:val="en-US" w:eastAsia="zh-CN"/>
        </w:rPr>
        <w:t>汇总表（试行）</w:t>
      </w:r>
      <w:r>
        <w:rPr>
          <w:rFonts w:hint="eastAsia" w:ascii="宋体" w:hAnsi="宋体"/>
          <w:szCs w:val="21"/>
        </w:rPr>
        <w:t>》中的学生工作主要内容填写。</w:t>
      </w:r>
    </w:p>
    <w:sectPr>
      <w:pgSz w:w="16838" w:h="11906" w:orient="landscape"/>
      <w:pgMar w:top="952" w:right="1440" w:bottom="95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3A3FA0-4CCF-429F-B23F-01552EBDA1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D6E16FC-0B7D-41F6-B631-A8853DE6288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196F35A-E659-4B06-9675-E9E956120F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49E71D6-F992-4A23-B707-4291829074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OGVjNDlkN2Q2ZWJmMGJjMmU4ZDg2YTMxMjc5ODcifQ=="/>
  </w:docVars>
  <w:rsids>
    <w:rsidRoot w:val="746E5831"/>
    <w:rsid w:val="004277E0"/>
    <w:rsid w:val="12170EBC"/>
    <w:rsid w:val="17E27CDF"/>
    <w:rsid w:val="2E287921"/>
    <w:rsid w:val="3F347782"/>
    <w:rsid w:val="47CA2193"/>
    <w:rsid w:val="61717137"/>
    <w:rsid w:val="62AE40EB"/>
    <w:rsid w:val="6A9E20D8"/>
    <w:rsid w:val="746E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 w:afterAutospacing="0"/>
      <w:ind w:left="20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spacing w:after="120"/>
      <w:ind w:left="200" w:leftChars="200" w:firstLine="20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</Words>
  <Characters>449</Characters>
  <Lines>0</Lines>
  <Paragraphs>0</Paragraphs>
  <TotalTime>1</TotalTime>
  <ScaleCrop>false</ScaleCrop>
  <LinksUpToDate>false</LinksUpToDate>
  <CharactersWithSpaces>449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2022-12-02T03:02:00Z</dcterms:created>
  <dc:creator>美好时光</dc:creator>
  <cp:lastModifiedBy>陈燕</cp:lastModifiedBy>
  <dcterms:modified xsi:type="dcterms:W3CDTF">2023-11-24T01:38:20Z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F222EDE7F4B34DC1B2348F463094BCE5_13</vt:lpwstr>
  </property>
</Properties>
</file>